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Stationery" type="tile"/>
    </v:background>
  </w:background>
  <w:body>
    <w:p w:rsidR="00C15261" w:rsidRDefault="005D39BB" w:rsidP="00C15261">
      <w:pPr>
        <w:tabs>
          <w:tab w:val="left" w:pos="6870"/>
        </w:tabs>
        <w:jc w:val="center"/>
        <w:rPr>
          <w:rFonts w:ascii="Broadway" w:hAnsi="Broadway" w:cs="Times New Roman"/>
          <w:noProof/>
          <w:sz w:val="28"/>
          <w:szCs w:val="28"/>
        </w:rPr>
      </w:pPr>
      <w:r w:rsidRPr="005D39BB">
        <w:rPr>
          <w:rFonts w:ascii="Broadway" w:hAnsi="Broadway"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75pt;height:55.5pt" adj=",10800" fillcolor="#06c" strokecolor="#9cf" strokeweight="1.5pt">
            <v:shadow on="t" color="#900"/>
            <v:textpath style="font-family:&quot;Impact&quot;;v-text-kern:t" trim="t" fitpath="t" string="Proposal Bisnis Plan"/>
          </v:shape>
        </w:pict>
      </w:r>
    </w:p>
    <w:p w:rsidR="00C15261" w:rsidRDefault="005D39BB" w:rsidP="00C15261">
      <w:pPr>
        <w:tabs>
          <w:tab w:val="left" w:pos="6870"/>
        </w:tabs>
        <w:jc w:val="center"/>
        <w:rPr>
          <w:rFonts w:ascii="Broadway" w:hAnsi="Broadway" w:cs="Times New Roman"/>
          <w:noProof/>
          <w:sz w:val="28"/>
          <w:szCs w:val="28"/>
        </w:rPr>
      </w:pPr>
      <w:r w:rsidRPr="005D39BB">
        <w:rPr>
          <w:rFonts w:ascii="Broadway" w:hAnsi="Broadway" w:cs="Times New Roman"/>
          <w:noProof/>
          <w:sz w:val="28"/>
          <w:szCs w:val="28"/>
        </w:rPr>
        <w:pict>
          <v:shape id="_x0000_i1026" type="#_x0000_t136" style="width:81pt;height:43.5pt" fillcolor="#b2b2b2" strokecolor="#33c" strokeweight="1pt">
            <v:fill opacity=".5"/>
            <v:shadow on="t" color="#99f" offset="3pt"/>
            <v:textpath style="font-family:&quot;Century Gothic&quot;;v-text-kern:t" trim="t" fitpath="t" string="2011"/>
          </v:shape>
        </w:pict>
      </w:r>
    </w:p>
    <w:p w:rsidR="00BA652E" w:rsidRDefault="005D39BB" w:rsidP="00BA652E">
      <w:pPr>
        <w:tabs>
          <w:tab w:val="left" w:pos="6870"/>
        </w:tabs>
        <w:jc w:val="center"/>
        <w:rPr>
          <w:rFonts w:ascii="Broadway" w:hAnsi="Broadway" w:cs="Times New Roman"/>
          <w:sz w:val="56"/>
          <w:szCs w:val="56"/>
        </w:rPr>
      </w:pPr>
      <w:r>
        <w:rPr>
          <w:rFonts w:ascii="Broadway" w:hAnsi="Broadway" w:cs="Times New Roman"/>
          <w:noProof/>
          <w:sz w:val="56"/>
          <w:szCs w:val="56"/>
        </w:rPr>
        <w:pict>
          <v:roundrect id="_x0000_s1026" style="position:absolute;left:0;text-align:left;margin-left:198pt;margin-top:285.7pt;width:265.5pt;height:135.75pt;z-index:-251658241" arcsize="10923f" fillcolor="#d99594 [1941]">
            <v:textbox style="mso-next-textbox:#_x0000_s1026">
              <w:txbxContent>
                <w:p w:rsidR="00C15261" w:rsidRPr="00C15261" w:rsidRDefault="00C15261" w:rsidP="00C15261">
                  <w:pPr>
                    <w:pStyle w:val="ListParagraph"/>
                    <w:numPr>
                      <w:ilvl w:val="0"/>
                      <w:numId w:val="1"/>
                    </w:numPr>
                    <w:rPr>
                      <w:rFonts w:ascii="Algerian" w:hAnsi="Algerian"/>
                      <w:sz w:val="32"/>
                      <w:szCs w:val="32"/>
                    </w:rPr>
                  </w:pPr>
                  <w:r w:rsidRPr="00C15261">
                    <w:rPr>
                      <w:rFonts w:ascii="Algerian" w:hAnsi="Algerian"/>
                      <w:sz w:val="32"/>
                      <w:szCs w:val="32"/>
                    </w:rPr>
                    <w:t>Rumah Batik, Fashion Batik, Aksesoris Batik</w:t>
                  </w:r>
                </w:p>
                <w:p w:rsidR="00C15261" w:rsidRDefault="004674A3" w:rsidP="004674A3">
                  <w:pPr>
                    <w:pStyle w:val="ListParagraph"/>
                    <w:numPr>
                      <w:ilvl w:val="0"/>
                      <w:numId w:val="1"/>
                    </w:numPr>
                    <w:rPr>
                      <w:rFonts w:ascii="Algerian" w:hAnsi="Algerian"/>
                      <w:sz w:val="32"/>
                      <w:szCs w:val="32"/>
                    </w:rPr>
                  </w:pPr>
                  <w:r>
                    <w:rPr>
                      <w:rFonts w:ascii="Algerian" w:hAnsi="Algerian"/>
                      <w:sz w:val="32"/>
                      <w:szCs w:val="32"/>
                    </w:rPr>
                    <w:t xml:space="preserve">Wisata Keluarga </w:t>
                  </w:r>
                  <w:r w:rsidR="00C15261" w:rsidRPr="004674A3">
                    <w:rPr>
                      <w:rFonts w:ascii="Algerian" w:hAnsi="Algerian"/>
                      <w:sz w:val="32"/>
                      <w:szCs w:val="32"/>
                    </w:rPr>
                    <w:t>Belajar Membatik</w:t>
                  </w:r>
                </w:p>
                <w:p w:rsidR="004674A3" w:rsidRPr="004674A3" w:rsidRDefault="004674A3" w:rsidP="004674A3">
                  <w:pPr>
                    <w:pStyle w:val="ListParagraph"/>
                    <w:numPr>
                      <w:ilvl w:val="0"/>
                      <w:numId w:val="1"/>
                    </w:numPr>
                    <w:rPr>
                      <w:rFonts w:ascii="Algerian" w:hAnsi="Algerian"/>
                      <w:sz w:val="32"/>
                      <w:szCs w:val="32"/>
                    </w:rPr>
                  </w:pPr>
                  <w:r>
                    <w:rPr>
                      <w:rFonts w:ascii="Algerian" w:hAnsi="Algerian"/>
                      <w:sz w:val="32"/>
                      <w:szCs w:val="32"/>
                    </w:rPr>
                    <w:t>Musium Batik</w:t>
                  </w:r>
                </w:p>
                <w:p w:rsidR="00C15261" w:rsidRPr="00C15261" w:rsidRDefault="00C15261">
                  <w:pPr>
                    <w:rPr>
                      <w:rFonts w:ascii="Algerian" w:hAnsi="Algerian"/>
                      <w:sz w:val="32"/>
                      <w:szCs w:val="32"/>
                    </w:rPr>
                  </w:pPr>
                  <w:r w:rsidRPr="00C15261">
                    <w:rPr>
                      <w:rFonts w:ascii="Algerian" w:hAnsi="Algerian"/>
                      <w:sz w:val="32"/>
                      <w:szCs w:val="32"/>
                    </w:rPr>
                    <w:t>Museum Batik</w:t>
                  </w:r>
                </w:p>
              </w:txbxContent>
            </v:textbox>
          </v:roundrect>
        </w:pict>
      </w:r>
      <w:r w:rsidR="00C15261">
        <w:rPr>
          <w:rFonts w:ascii="Broadway" w:hAnsi="Broadway" w:cs="Times New Roman"/>
          <w:noProof/>
          <w:sz w:val="28"/>
          <w:szCs w:val="28"/>
        </w:rPr>
        <w:drawing>
          <wp:inline distT="0" distB="0" distL="0" distR="0">
            <wp:extent cx="4295775" cy="3221831"/>
            <wp:effectExtent l="400050" t="342900" r="523875" b="302419"/>
            <wp:docPr id="3"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stretch>
                      <a:fillRect/>
                    </a:stretch>
                  </pic:blipFill>
                  <pic:spPr>
                    <a:xfrm>
                      <a:off x="0" y="0"/>
                      <a:ext cx="4295775" cy="322183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BA652E" w:rsidRDefault="00BA652E" w:rsidP="00BA652E">
      <w:pPr>
        <w:tabs>
          <w:tab w:val="left" w:pos="6870"/>
        </w:tabs>
        <w:jc w:val="both"/>
        <w:rPr>
          <w:rFonts w:ascii="Broadway" w:hAnsi="Broadway" w:cs="Times New Roman"/>
          <w:sz w:val="56"/>
          <w:szCs w:val="56"/>
        </w:rPr>
      </w:pPr>
    </w:p>
    <w:p w:rsidR="00A019DA" w:rsidRDefault="005D39BB" w:rsidP="00C15261">
      <w:pPr>
        <w:tabs>
          <w:tab w:val="left" w:pos="6870"/>
        </w:tabs>
        <w:rPr>
          <w:rFonts w:ascii="Algerian" w:hAnsi="Algerian" w:cs="Times New Roman"/>
          <w:sz w:val="28"/>
          <w:szCs w:val="28"/>
        </w:rPr>
      </w:pPr>
      <w:r>
        <w:rPr>
          <w:rFonts w:ascii="Algerian" w:hAnsi="Algerian" w:cs="Times New Roman"/>
          <w:noProof/>
          <w:sz w:val="28"/>
          <w:szCs w:val="28"/>
        </w:rPr>
        <w:pict>
          <v:roundrect id="_x0000_s1027" style="position:absolute;margin-left:3pt;margin-top:63.25pt;width:313.5pt;height:87pt;z-index:251659264" arcsize="10923f" fillcolor="#e5b8b7 [1301]">
            <v:textbox>
              <w:txbxContent>
                <w:p w:rsidR="00634769" w:rsidRPr="00634769" w:rsidRDefault="00634769" w:rsidP="00634769">
                  <w:pPr>
                    <w:jc w:val="center"/>
                    <w:rPr>
                      <w:rFonts w:ascii="Broadway" w:hAnsi="Broadway"/>
                      <w:sz w:val="28"/>
                      <w:szCs w:val="28"/>
                    </w:rPr>
                  </w:pPr>
                  <w:r w:rsidRPr="00634769">
                    <w:rPr>
                      <w:rFonts w:ascii="Broadway" w:hAnsi="Broadway"/>
                      <w:sz w:val="28"/>
                      <w:szCs w:val="28"/>
                    </w:rPr>
                    <w:t>Rianasari Yosa Pradisti</w:t>
                  </w:r>
                </w:p>
                <w:p w:rsidR="00634769" w:rsidRPr="00634769" w:rsidRDefault="005D39BB" w:rsidP="00634769">
                  <w:pPr>
                    <w:jc w:val="center"/>
                    <w:rPr>
                      <w:rFonts w:ascii="Broadway" w:hAnsi="Broadway"/>
                      <w:sz w:val="28"/>
                      <w:szCs w:val="28"/>
                    </w:rPr>
                  </w:pPr>
                  <w:hyperlink r:id="rId7" w:history="1">
                    <w:r w:rsidR="00634769" w:rsidRPr="00634769">
                      <w:rPr>
                        <w:rStyle w:val="Hyperlink"/>
                        <w:rFonts w:ascii="Broadway" w:hAnsi="Broadway"/>
                        <w:sz w:val="28"/>
                        <w:szCs w:val="28"/>
                      </w:rPr>
                      <w:t>rianasariyosa@ymail.com</w:t>
                    </w:r>
                  </w:hyperlink>
                </w:p>
                <w:p w:rsidR="00634769" w:rsidRPr="00634769" w:rsidRDefault="00634769" w:rsidP="00634769">
                  <w:pPr>
                    <w:jc w:val="center"/>
                    <w:rPr>
                      <w:rFonts w:ascii="Broadway" w:hAnsi="Broadway"/>
                      <w:sz w:val="28"/>
                      <w:szCs w:val="28"/>
                    </w:rPr>
                  </w:pPr>
                  <w:r w:rsidRPr="00634769">
                    <w:rPr>
                      <w:rFonts w:ascii="Broadway" w:hAnsi="Broadway"/>
                      <w:sz w:val="28"/>
                      <w:szCs w:val="28"/>
                    </w:rPr>
                    <w:t>oemahbatiksekarjagad.weebly.com</w:t>
                  </w:r>
                </w:p>
              </w:txbxContent>
            </v:textbox>
          </v:roundrect>
        </w:pict>
      </w:r>
    </w:p>
    <w:p w:rsidR="00A019DA" w:rsidRPr="00A019DA" w:rsidRDefault="00A019DA" w:rsidP="00A019DA">
      <w:pPr>
        <w:rPr>
          <w:rFonts w:ascii="Algerian" w:hAnsi="Algerian" w:cs="Times New Roman"/>
          <w:sz w:val="28"/>
          <w:szCs w:val="28"/>
        </w:rPr>
      </w:pPr>
    </w:p>
    <w:p w:rsidR="00A019DA" w:rsidRPr="00A019DA" w:rsidRDefault="00A019DA" w:rsidP="00A019DA">
      <w:pPr>
        <w:rPr>
          <w:rFonts w:ascii="Algerian" w:hAnsi="Algerian" w:cs="Times New Roman"/>
          <w:sz w:val="28"/>
          <w:szCs w:val="28"/>
        </w:rPr>
      </w:pPr>
    </w:p>
    <w:p w:rsidR="00C15261" w:rsidRDefault="00C15261" w:rsidP="00A019DA">
      <w:pPr>
        <w:jc w:val="right"/>
        <w:rPr>
          <w:rFonts w:ascii="Algerian" w:hAnsi="Algerian" w:cs="Times New Roman"/>
          <w:sz w:val="28"/>
          <w:szCs w:val="28"/>
        </w:rPr>
      </w:pPr>
    </w:p>
    <w:p w:rsidR="00A019DA" w:rsidRDefault="00A019DA" w:rsidP="00A019DA">
      <w:pPr>
        <w:jc w:val="right"/>
        <w:rPr>
          <w:rFonts w:ascii="Algerian" w:hAnsi="Algerian" w:cs="Times New Roman"/>
          <w:sz w:val="28"/>
          <w:szCs w:val="28"/>
        </w:rPr>
      </w:pPr>
    </w:p>
    <w:p w:rsidR="00A019DA" w:rsidRDefault="00A019DA" w:rsidP="00A019DA">
      <w:pPr>
        <w:spacing w:line="360" w:lineRule="auto"/>
        <w:jc w:val="center"/>
        <w:rPr>
          <w:rFonts w:ascii="Monotype Corsiva" w:hAnsi="Monotype Corsiva" w:cs="Times New Roman"/>
          <w:b/>
          <w:sz w:val="44"/>
          <w:szCs w:val="44"/>
        </w:rPr>
      </w:pPr>
      <w:r>
        <w:rPr>
          <w:rFonts w:ascii="Algerian" w:hAnsi="Algerian" w:cs="Times New Roman"/>
          <w:sz w:val="28"/>
          <w:szCs w:val="28"/>
        </w:rPr>
        <w:lastRenderedPageBreak/>
        <w:tab/>
      </w:r>
      <w:r>
        <w:rPr>
          <w:rFonts w:ascii="Monotype Corsiva" w:hAnsi="Monotype Corsiva" w:cs="Times New Roman"/>
          <w:b/>
          <w:sz w:val="44"/>
          <w:szCs w:val="44"/>
        </w:rPr>
        <w:t>Oemah Batik Sekar Jagad</w:t>
      </w: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t>Executive Summary</w:t>
      </w:r>
    </w:p>
    <w:p w:rsidR="00A019DA" w:rsidRDefault="00A019DA" w:rsidP="00A019DA">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t>Batik saat ini sudah menjadi tren di kalangan masyarakat. Hampir setiap instansi atau perusahaan menghimbau karyawannya untuk menggunakan batik di hari tertentu. Tak heran jika banyak masyarakat sangat senang dengan motif batik itu sendiri. Anak muda pun kini senang menggunakan pakaian yang bermotif batik baik digunakan saat santai maupun dalam acara resmi.Banyak juga barang-barang dan pakaian yang diciptakan sekarang ini dengan motif batik yang sangat menarik dan keren untuk digunakan.</w:t>
      </w:r>
    </w:p>
    <w:p w:rsidR="00A019DA" w:rsidRDefault="00A019DA" w:rsidP="00A019DA">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Di Jakara sendiri batik mulai sering ditemukan, namun dengan harga yang agak sedikit mahal serta motif dan jenis barang yang kurang beragam. Oleh karena itu saya melihat peluang dari hal tersebut,karena saya berasal dari Solo yang merupakan kota batik dan tentunya menjual batik yang beragam dan dengan harga yang sangat murah,maka saya mempunyai rencana untuk membuat rumah batik yang tidak hanya menjual pakaian saja namun juga segala macam barang dan aksesoris yang bermotif batik dengan harga yang murah dan jenis yang beragam. Dengan begitu diharapkan bisnis ini akan sukses dan menghasilkan banyak profit.</w:t>
      </w:r>
    </w:p>
    <w:p w:rsidR="00A019DA" w:rsidRDefault="00A019DA" w:rsidP="00A019DA">
      <w:pPr>
        <w:spacing w:after="0" w:line="360" w:lineRule="auto"/>
        <w:ind w:firstLine="720"/>
        <w:jc w:val="both"/>
        <w:rPr>
          <w:rFonts w:ascii="Times New Roman" w:hAnsi="Times New Roman" w:cs="Times New Roman"/>
          <w:noProof/>
          <w:sz w:val="24"/>
          <w:szCs w:val="24"/>
        </w:rPr>
      </w:pPr>
    </w:p>
    <w:p w:rsidR="00A019DA" w:rsidRDefault="00A019DA" w:rsidP="00A019DA">
      <w:pPr>
        <w:spacing w:line="360" w:lineRule="auto"/>
        <w:jc w:val="both"/>
        <w:rPr>
          <w:rFonts w:ascii="Berlin Sans FB Demi" w:hAnsi="Berlin Sans FB Demi" w:cs="Times New Roman"/>
          <w:b/>
          <w:sz w:val="28"/>
          <w:szCs w:val="28"/>
        </w:rPr>
      </w:pPr>
      <w:r>
        <w:rPr>
          <w:rFonts w:ascii="Berlin Sans FB Demi" w:hAnsi="Berlin Sans FB Demi" w:cs="Times New Roman"/>
          <w:b/>
          <w:sz w:val="28"/>
          <w:szCs w:val="28"/>
        </w:rPr>
        <w:t>Mengapa Sekar Jagad?</w:t>
      </w:r>
    </w:p>
    <w:p w:rsidR="00A019DA" w:rsidRDefault="00A019DA" w:rsidP="00A019D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Sekar Jagad merupakan salah satu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Jenis batik Jawa. </w:t>
      </w:r>
      <w:proofErr w:type="gramStart"/>
      <w:r>
        <w:rPr>
          <w:rFonts w:ascii="Times New Roman" w:eastAsia="Times New Roman" w:hAnsi="Times New Roman" w:cs="Times New Roman"/>
          <w:sz w:val="24"/>
          <w:szCs w:val="24"/>
        </w:rPr>
        <w:t>Sekar dalam Bahasa Jawa berarti bunga dan Jagad artinya dunia.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Sebuah bisnis tentunya tidak langsung tumbuh dan berkembang menjadi besar, layaknya sekuntum bunga, sebuah bisnis juga dimulai dari kuncup terlebih dahulu.</w:t>
      </w:r>
      <w:proofErr w:type="gramEnd"/>
      <w:r>
        <w:rPr>
          <w:rFonts w:ascii="Times New Roman" w:eastAsia="Times New Roman" w:hAnsi="Times New Roman" w:cs="Times New Roman"/>
          <w:sz w:val="24"/>
          <w:szCs w:val="24"/>
        </w:rPr>
        <w:t xml:space="preserve"> Seiring berjalannya waktu dengan berbagai proses nantinya saya berharap bisnis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sekuntum bunga yang mekar dan wangi yang indah, bermanfaat, dapat diterima semua orang, dinikmati dan sehingga dapat merambah ke seluruh dunia.</w:t>
      </w:r>
      <w:r>
        <w:rPr>
          <w:rFonts w:ascii="Times New Roman" w:eastAsia="Times New Roman" w:hAnsi="Times New Roman" w:cs="Times New Roman"/>
          <w:sz w:val="24"/>
          <w:szCs w:val="24"/>
        </w:rPr>
        <w:br/>
        <w:t>Sebuah makna yang simple namun menjadi dasar dan semangat saya untuk membangun bisnis ini sebagai sebuah Rumah batik yang tidak hanya sebagai tempat belanja namun juga bisa menjadi pilihan wisata.Tidak hanya Menyediakan Segala jenis fashion dan aksesoris yang berbahan dan bercorak batik.</w:t>
      </w:r>
    </w:p>
    <w:p w:rsidR="00A019DA" w:rsidRDefault="00A019DA" w:rsidP="00A019DA">
      <w:pPr>
        <w:spacing w:after="0" w:line="360" w:lineRule="auto"/>
        <w:ind w:firstLine="720"/>
        <w:jc w:val="both"/>
        <w:rPr>
          <w:rFonts w:ascii="Times New Roman" w:hAnsi="Times New Roman" w:cs="Times New Roman"/>
          <w:noProof/>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Company Description</w:t>
      </w: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Nama Perusahaan </w:t>
      </w:r>
      <w:r>
        <w:rPr>
          <w:rFonts w:ascii="Times New Roman" w:eastAsia="Times New Roman" w:hAnsi="Times New Roman" w:cs="Times New Roman"/>
          <w:sz w:val="24"/>
          <w:szCs w:val="24"/>
        </w:rPr>
        <w:tab/>
        <w:t>: Oemah Batik Sekar Jagad</w:t>
      </w:r>
    </w:p>
    <w:p w:rsidR="00A019DA" w:rsidRDefault="00A019DA" w:rsidP="00A019D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Bidang Usaha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Rumah Batik yang menyediakan fashion dan Aksesoris Batik</w:t>
      </w:r>
    </w:p>
    <w:p w:rsidR="00A019DA" w:rsidRDefault="00A019DA" w:rsidP="00A019DA">
      <w:pPr>
        <w:spacing w:after="0" w:line="48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Usaha </w:t>
      </w:r>
      <w:r>
        <w:rPr>
          <w:rFonts w:ascii="Times New Roman" w:eastAsia="Times New Roman" w:hAnsi="Times New Roman" w:cs="Times New Roman"/>
          <w:sz w:val="24"/>
          <w:szCs w:val="24"/>
        </w:rPr>
        <w:tab/>
        <w:t>: Suatu usaha merchandising yang menjual berbagai macam fashion dan     aksesoris batik dengan kualitas tinggi dan harga murah.</w:t>
      </w:r>
    </w:p>
    <w:p w:rsidR="00A019DA" w:rsidRDefault="00A019DA" w:rsidP="00A019DA">
      <w:pPr>
        <w:spacing w:after="0" w:line="48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Usaha</w:t>
      </w:r>
      <w:r>
        <w:rPr>
          <w:rFonts w:ascii="Times New Roman" w:eastAsia="Times New Roman" w:hAnsi="Times New Roman" w:cs="Times New Roman"/>
          <w:sz w:val="24"/>
          <w:szCs w:val="24"/>
        </w:rPr>
        <w:tab/>
        <w:t>: Memperoleh keuntungan melauli bisnis ini dan juga ikut Melestarikan   Batik sebagai salah satu budaya asli Indonesia.</w:t>
      </w:r>
    </w:p>
    <w:p w:rsidR="00A019DA" w:rsidRDefault="00A019DA" w:rsidP="00A019DA">
      <w:pPr>
        <w:spacing w:after="0" w:line="48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Misi Usaha</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Menyediakan berbagai macam fashion dan aksesoris batik yang berkualitas tinggi, dengan harga yang murah dan disesuaikan dengan model / trend pasar, sehingga masyarakat merasa nyaman dan bangga menggunakan batik dalam berbagai kegiatan sehari-harinya.</w:t>
      </w:r>
      <w:proofErr w:type="gramEnd"/>
    </w:p>
    <w:p w:rsidR="00A019DA" w:rsidRDefault="00A019DA" w:rsidP="00A019DA">
      <w:pPr>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Menyediakan sarana wisata keluarga belajar membatik, sehingga dapat memberikan pengetahuan dan ketrampilan mengenai proses membatik.</w:t>
      </w:r>
    </w:p>
    <w:p w:rsidR="00A019DA" w:rsidRDefault="00A019DA" w:rsidP="00A019DA">
      <w:pPr>
        <w:spacing w:after="0"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Terdapat museum batik yang memberikan pengetahuan kepada masyarakat mengenai sejarah batik dan Jenis-jenis batik yang tersebar di seluruh Indonesia</w:t>
      </w:r>
    </w:p>
    <w:p w:rsidR="00A019DA" w:rsidRDefault="00A019DA" w:rsidP="00A019DA">
      <w:pPr>
        <w:spacing w:after="0" w:line="360" w:lineRule="auto"/>
        <w:ind w:left="2160" w:hanging="2160"/>
        <w:jc w:val="both"/>
        <w:rPr>
          <w:rFonts w:ascii="Times New Roman" w:eastAsia="Times New Roman" w:hAnsi="Times New Roman" w:cs="Times New Roman"/>
          <w:sz w:val="24"/>
          <w:szCs w:val="24"/>
        </w:rPr>
      </w:pPr>
    </w:p>
    <w:p w:rsidR="00A019DA" w:rsidRDefault="00A019DA" w:rsidP="00A019DA">
      <w:pPr>
        <w:spacing w:after="0" w:line="360" w:lineRule="auto"/>
        <w:ind w:left="2160" w:hanging="2160"/>
        <w:jc w:val="both"/>
        <w:rPr>
          <w:rFonts w:ascii="Times New Roman" w:eastAsia="Times New Roman" w:hAnsi="Times New Roman" w:cs="Times New Roman"/>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p>
    <w:p w:rsidR="00A019DA" w:rsidRDefault="00A019DA" w:rsidP="00A019DA">
      <w:pPr>
        <w:spacing w:after="0" w:line="360" w:lineRule="auto"/>
        <w:jc w:val="both"/>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Product Description</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Batik Couple</w:t>
      </w:r>
    </w:p>
    <w:p w:rsidR="00A019DA" w:rsidRDefault="00A019DA" w:rsidP="00A019DA">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Batik Couple yang biasa digunakan untuk pasangan dengan berbagai jenis motif dan bentuk mulai dari yang casual sampai dengan yang formal dengan kualitas yang unggul dan tentunya harga yang murah.</w:t>
      </w:r>
      <w:proofErr w:type="gramEnd"/>
    </w:p>
    <w:p w:rsidR="00A019DA" w:rsidRDefault="00A019DA" w:rsidP="00A019DA">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Harga batik couple ini mulai dari Rp 70.000 sepasang.</w:t>
      </w:r>
      <w:proofErr w:type="gramEnd"/>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Jaket Batik</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Jaket batik yang didesain khusus untuk anak muda yang sesuai dengan trend yang ada saat ini.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Tersedia dalam berbagai macam corak dan warna.</w:t>
      </w:r>
      <w:proofErr w:type="gramEnd"/>
    </w:p>
    <w:p w:rsidR="00A019DA" w:rsidRDefault="00A019DA" w:rsidP="00A019DA">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mulai dari Rp 50.000,00</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Batik Pria</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Batik Pria yang berdesain formal maupun non formal dengan berbagai macam warna dan motif.</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Untuk Casual maupun Formal.</w:t>
      </w:r>
      <w:proofErr w:type="gramEnd"/>
    </w:p>
    <w:p w:rsidR="00A019DA" w:rsidRDefault="00A019DA" w:rsidP="00A019DA">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mulai Rp 35.000,00</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Batik Wanita berdesain formal maupun non formal dengan berbagai macam warna dan motif. Untuk Casual maupun Formal.</w:t>
      </w:r>
    </w:p>
    <w:p w:rsidR="00A019DA" w:rsidRDefault="00A019DA" w:rsidP="00A019D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Harga mulai Rp 30.000,00</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Tas Batik</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batik tersedia dalam berbagai jenis. Ada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punggung, tas untuk kerja, tas untuk acara pernikahan, untuk santai, acara formal, dan juga tersedia tas laptop.</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mulai dari Rp 15.000</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Sepatu Batik</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Sepatu tersedia dengan berbagai bentuk baik untuk pria dan wanita dengan berbagai warna, ukuran, dan corak, serta dapat digunakan untuk berbagai macam acara.</w:t>
      </w:r>
      <w:proofErr w:type="gramEnd"/>
    </w:p>
    <w:p w:rsidR="00A019DA" w:rsidRDefault="00A019DA" w:rsidP="00A019DA">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mulai Rp. 35.000</w:t>
      </w:r>
    </w:p>
    <w:p w:rsidR="00A019DA" w:rsidRDefault="00A019DA" w:rsidP="00A019DA">
      <w:pPr>
        <w:pStyle w:val="ListParagraph"/>
        <w:numPr>
          <w:ilvl w:val="0"/>
          <w:numId w:val="3"/>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Aksesoris Batik</w:t>
      </w:r>
    </w:p>
    <w:p w:rsidR="00A019DA" w:rsidRDefault="00A019DA" w:rsidP="00A019DA">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Berbagai macam aksesoris mulai dari gantungan kunci, gelang, patung, wayang yang bercorak batik yang cocok untuk oleh-oleh maupun pajangan di rumah.</w:t>
      </w:r>
      <w:proofErr w:type="gramEnd"/>
    </w:p>
    <w:p w:rsidR="00A019DA" w:rsidRDefault="00A019DA" w:rsidP="00A019DA">
      <w:pPr>
        <w:pStyle w:val="ListParagraph"/>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Harga mulai Rp 5.000</w:t>
      </w:r>
    </w:p>
    <w:p w:rsidR="00A019DA" w:rsidRDefault="00A019DA" w:rsidP="00A019DA">
      <w:pPr>
        <w:spacing w:line="360" w:lineRule="auto"/>
        <w:jc w:val="both"/>
        <w:rPr>
          <w:rFonts w:ascii="Times New Roman" w:hAnsi="Times New Roman" w:cs="Times New Roman"/>
          <w:sz w:val="24"/>
          <w:szCs w:val="24"/>
        </w:rPr>
      </w:pP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lastRenderedPageBreak/>
        <w:t>Marketing Plan</w:t>
      </w:r>
    </w:p>
    <w:p w:rsidR="00A019DA" w:rsidRDefault="00A019DA" w:rsidP="00A019DA">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Pemasaran poduk-produk dalam rumah batik ini ditujukan untuk semua kalangan, mulai dari kalangan bawah sampai atas dengan harga yang relatif dan variasi sesuai dengan kualitas yang diberikan.</w:t>
      </w:r>
      <w:proofErr w:type="gramEnd"/>
      <w:r>
        <w:rPr>
          <w:rFonts w:ascii="Times New Roman" w:hAnsi="Times New Roman" w:cs="Times New Roman"/>
          <w:sz w:val="24"/>
          <w:szCs w:val="24"/>
        </w:rPr>
        <w:t xml:space="preserve"> Tersedia juga semua produk untuk berbagai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mulai dari anak-anak sampai dewasa. </w:t>
      </w:r>
    </w:p>
    <w:p w:rsidR="00A019DA" w:rsidRDefault="00A019DA" w:rsidP="00A019D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Oemah Batik ini akan berlokasi di pusat kota Jakarta,lebih tepatnya di kawasan kuningan Jakarta Selatan, sehingga merupakan tempat strategis karena banyak terdapat kantor-kantor, perusahaan, dan juga mall- mall besar di sekitarnya.</w:t>
      </w:r>
    </w:p>
    <w:p w:rsidR="00A019DA" w:rsidRDefault="00A019DA" w:rsidP="00A019D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Target Marketing kami antara lain:</w:t>
      </w:r>
    </w:p>
    <w:p w:rsidR="00A019DA" w:rsidRDefault="00A019DA" w:rsidP="00A019D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Pegawai negeri maupun swasta di sekitar Kuningan, Jakarta Selatan yang memang dianjurkan untuk memakai batik di hari-hari tertentu.</w:t>
      </w:r>
    </w:p>
    <w:p w:rsidR="00A019DA" w:rsidRDefault="00A019DA" w:rsidP="00A019D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Para mahasiswa khususnya Mahasiswa Universitas Bakrie yang biasanya kesulitan untuk mencari fashion batik dengan harga yang sesuai kantong pelajar, berkualitas baik, dan tentunya sesuai dengan trend anak muda.</w:t>
      </w:r>
    </w:p>
    <w:p w:rsidR="00A019DA" w:rsidRDefault="00A019DA" w:rsidP="00A019D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t>Konsumen umum yang mencakup Seluruh kalangan dari anak-anak sampai orang tua.</w:t>
      </w:r>
    </w:p>
    <w:p w:rsidR="00A019DA" w:rsidRDefault="00A019DA" w:rsidP="00A019D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memperkenalkan produk pertama kami kepada konsumen, maka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menerapkan strategi promosi marketing antara lain dengan;</w:t>
      </w:r>
    </w:p>
    <w:p w:rsidR="00A019DA" w:rsidRDefault="00A019DA" w:rsidP="00A019D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voucher pembelian senilai Rp 20.000,-  untuk setiap pembelian senilai Rp 100.000,-</w:t>
      </w:r>
    </w:p>
    <w:p w:rsidR="00A019DA" w:rsidRDefault="00A019DA" w:rsidP="00A019D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diskon bagi setiap item antara 10-20 %</w:t>
      </w:r>
    </w:p>
    <w:p w:rsidR="00A019DA" w:rsidRDefault="00A019DA" w:rsidP="00A019D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Memberikan souvenir khusus bagi konsumen yang mendatangi toko kami dengan menggunakan fashion maupun aksesoris batik.</w:t>
      </w:r>
    </w:p>
    <w:p w:rsidR="00A019DA" w:rsidRDefault="00A019DA" w:rsidP="00A019D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Dengan begitu konsumen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untuk mengunjungi toko kami dan mempercayakan kami untuk menyediakan segala kebutuhan yang berhubungan dengan batik.</w:t>
      </w:r>
    </w:p>
    <w:p w:rsidR="00A019DA" w:rsidRDefault="00A019DA" w:rsidP="00A019DA">
      <w:pPr>
        <w:spacing w:line="360" w:lineRule="auto"/>
        <w:ind w:left="720"/>
        <w:jc w:val="both"/>
        <w:rPr>
          <w:rFonts w:ascii="Times New Roman" w:hAnsi="Times New Roman" w:cs="Times New Roman"/>
          <w:sz w:val="24"/>
          <w:szCs w:val="24"/>
        </w:rPr>
      </w:pPr>
    </w:p>
    <w:p w:rsidR="00A019DA" w:rsidRDefault="00A019DA" w:rsidP="00A019DA">
      <w:pPr>
        <w:spacing w:line="360" w:lineRule="auto"/>
        <w:ind w:left="720"/>
        <w:jc w:val="both"/>
        <w:rPr>
          <w:rFonts w:ascii="Times New Roman" w:hAnsi="Times New Roman" w:cs="Times New Roman"/>
          <w:sz w:val="24"/>
          <w:szCs w:val="24"/>
        </w:rPr>
      </w:pPr>
    </w:p>
    <w:p w:rsidR="00A019DA" w:rsidRDefault="00A019DA" w:rsidP="00A019DA">
      <w:pPr>
        <w:spacing w:line="360" w:lineRule="auto"/>
        <w:jc w:val="both"/>
        <w:rPr>
          <w:rFonts w:ascii="Times New Roman" w:hAnsi="Times New Roman" w:cs="Times New Roman"/>
          <w:sz w:val="24"/>
          <w:szCs w:val="24"/>
        </w:rPr>
      </w:pP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lastRenderedPageBreak/>
        <w:t>Operations</w:t>
      </w:r>
    </w:p>
    <w:p w:rsidR="00A019DA" w:rsidRDefault="00A019DA" w:rsidP="00A019DA">
      <w:pPr>
        <w:spacing w:line="360" w:lineRule="auto"/>
        <w:jc w:val="both"/>
        <w:rPr>
          <w:rFonts w:ascii="Times New Roman" w:hAnsi="Times New Roman" w:cs="Times New Roman"/>
          <w:caps/>
          <w:sz w:val="24"/>
          <w:szCs w:val="24"/>
        </w:rPr>
      </w:pPr>
      <w:r>
        <w:rPr>
          <w:rFonts w:ascii="Times New Roman" w:hAnsi="Times New Roman" w:cs="Times New Roman"/>
          <w:sz w:val="24"/>
          <w:szCs w:val="24"/>
        </w:rPr>
        <w:t xml:space="preserve">Rencana awal, oemah Batik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dibuka di sebuah toko yang akan disewa di kawasan Kuningan, Jakarta Selatan dengan luas sekitar 1500 m</w:t>
      </w:r>
      <w:r>
        <w:rPr>
          <w:rFonts w:ascii="Times New Roman" w:hAnsi="Times New Roman" w:cs="Times New Roman"/>
          <w:caps/>
          <w:sz w:val="24"/>
          <w:szCs w:val="24"/>
        </w:rPr>
        <w:t xml:space="preserve">². </w:t>
      </w:r>
    </w:p>
    <w:p w:rsidR="00A019DA" w:rsidRDefault="00A019DA" w:rsidP="00A01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Oemah batik ini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melayani pesanan secara online bagi para konsumen yang berada di luar kota melalui media blog maupun facebook, sehingga memudahkan semua orang untuk mendapatkan produk kami.</w:t>
      </w:r>
    </w:p>
    <w:p w:rsidR="00A019DA" w:rsidRDefault="00A019DA" w:rsidP="00A019D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Produk yang dijual merupakan segala produk yang berhubungan dengan batik seperti yang sudah dijelaskan sebelumnya dalam rincian produk.</w:t>
      </w:r>
      <w:proofErr w:type="gramEnd"/>
      <w:r>
        <w:rPr>
          <w:rFonts w:ascii="Times New Roman" w:hAnsi="Times New Roman" w:cs="Times New Roman"/>
          <w:sz w:val="24"/>
          <w:szCs w:val="24"/>
        </w:rPr>
        <w:t xml:space="preserve"> Semua produk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ditempatkan dalam sebuah bangunan yang nyaman dan terpisah dalam masing-masing produknya, sehingga memudahkan konsumen untuk mencari dan memilih sendiri barang-barang yang diinginkannya.</w:t>
      </w:r>
    </w:p>
    <w:p w:rsidR="00A019DA" w:rsidRDefault="00A019DA" w:rsidP="00A01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Setiap tempat akan dijaga oleh seorang pramuniaga yang akan membantu para konsumen untuk memilih barang yang sesuai keinginan, sehingga akan dibutuhkan sekitar 5 orang pramuniaga, dan 3 orang di bidang kasir. Selain itu dibutuhkan 5 orang untuk mengurus segala barang barang supply dan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dikirimkan melalui paket bagi konsumen yang berada di luar kota yang membeli produk melalui media internet (blog maupun facebook).</w:t>
      </w: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t>Development Plan</w:t>
      </w:r>
    </w:p>
    <w:p w:rsidR="00A019DA" w:rsidRDefault="00A019DA" w:rsidP="00A019D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Rencana awal, Oemah Batik ini hanya dibuka di sebuah toko dari sebuah bangunan yang disewa di kawasan Kuningan, Jakarta Selatan dengan produk yang masih terbatas.</w:t>
      </w:r>
      <w:proofErr w:type="gramEnd"/>
      <w:r>
        <w:rPr>
          <w:rFonts w:ascii="Times New Roman" w:hAnsi="Times New Roman" w:cs="Times New Roman"/>
          <w:sz w:val="24"/>
          <w:szCs w:val="24"/>
        </w:rPr>
        <w:t xml:space="preserve"> Namun seiring berjalannya waktu rencana ke depannya antara lain:</w:t>
      </w:r>
    </w:p>
    <w:p w:rsidR="00A019DA" w:rsidRDefault="00A019DA" w:rsidP="00A019D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Mendirikan sebuah rumah joglo yang merupakanbangunan khas Jawa Tengah yang merupakan lokasi Oemah Batik itu sendiri, sehingga memberikan tempat yang nyaman bagi pengunjung dan di dalamnya diciptakan suasana seperti di keraton dengan alunan gamelan yang nyaman dan tentunya dengan pelayanan yang ramah dan bersahabat.</w:t>
      </w:r>
    </w:p>
    <w:p w:rsidR="00A019DA" w:rsidRDefault="00A019DA" w:rsidP="00A019D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Membuka fasilitas tambahan bagi konsumen yang mencari sarana wisata yang bermanfaat bagi keluarga berupa fasilitas belajar membatik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dilatih sendiri oleh orang-orang yang ahli di bidangnya dan dapat digunakan sebagai kenang-kenangan tersendiri.</w:t>
      </w:r>
    </w:p>
    <w:p w:rsidR="00A019DA" w:rsidRDefault="00A019DA" w:rsidP="00A019D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Menyediakan sarana wisata pendidikan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musium batik yang memberikan pengetahuan bagi pengunjung mengenai sejarah, asal-usul batik, dan berbagai macam jenis dan corak batik, khususnya batik yang menjadi ciri khas Jawa Tengah, sehingga menambah kecintaan masyarakat kepada batik yang merupakan budaya asli Indonesia.</w:t>
      </w:r>
    </w:p>
    <w:p w:rsidR="00A019DA" w:rsidRDefault="00A019DA" w:rsidP="00A019D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Membuka cabang di berbagai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di luar Jawa yang tentunya tidak terlalu mengerti tentang asal usul batik sehingga akan sangat tertarik untuk belanja dan berwisata batik di tempat ini.</w:t>
      </w: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t>Team</w:t>
      </w:r>
    </w:p>
    <w:p w:rsidR="00A019DA" w:rsidRDefault="00A019DA" w:rsidP="00A01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Bisnis ini dipandu oleh orang-orang yang menjadi pengusaha sukses di bidang batik yang terkenal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Solo seperti Batik Danarhadi dan Batik Keris.</w:t>
      </w:r>
    </w:p>
    <w:p w:rsidR="00A019DA" w:rsidRDefault="00A019DA" w:rsidP="00A01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Semua 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bergabung di bisnis ini adalah orang-orang yang mempunyai kompeten di bidangnya masing-masing, misalnya:</w:t>
      </w:r>
    </w:p>
    <w:p w:rsidR="00A019DA" w:rsidRDefault="00A019DA" w:rsidP="00A019D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Tim produksi yang akan bekerjasama dengan salah satu usaha rumah batik di kota solo yang lebih dahulu memulai bisnisnya sehingga terjamin kualitasnya seperti Kak Didik Subiyantoro yang mendesain sendiri berbagai jenis corak trend batik masa kini yang sudah memulai bisnis batiknya yang bermodel J-rocks, dan memulai memasarkan produknya secara online dengan omset 3 juta per bulan</w:t>
      </w:r>
    </w:p>
    <w:p w:rsidR="00A019DA" w:rsidRDefault="00A019DA" w:rsidP="00A019D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Tim marketing yang terdiri dari teman-teman Universitas Bakrie sendiri yang tentunya sudah menguasai ilmu tentang marketing dari mata kuliah entrepreneurship yang didapat.</w:t>
      </w:r>
    </w:p>
    <w:p w:rsidR="00A019DA" w:rsidRDefault="00A019DA" w:rsidP="00A019D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Pramuniaga dan kasir merupakan orang-orang yang sudah ditraining sehingga menguasai bidangnya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pelayanan yang baik bagi customer karena berpegang pada prinsip bahwa customer adalah raja.</w:t>
      </w:r>
    </w:p>
    <w:p w:rsidR="00A019DA" w:rsidRDefault="00A019DA" w:rsidP="00A019D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Sedangkan tim management adalah saya dan teman-teman yang memang interset pada dunia batik, pekerja keras, ulet, tangguh, kreatif, mempunyai banyak koneksi, dan tentunya dapat membangun sebuah kelompok yang solid yang akan memperkuat tim dan nantinya akan menjadi kunci sukses utama dalam membangun bisnis ini.</w:t>
      </w:r>
    </w:p>
    <w:p w:rsidR="00A019DA" w:rsidRDefault="00A019DA" w:rsidP="00A019DA">
      <w:pPr>
        <w:spacing w:line="360" w:lineRule="auto"/>
        <w:jc w:val="both"/>
        <w:rPr>
          <w:rFonts w:ascii="Times New Roman" w:hAnsi="Times New Roman" w:cs="Times New Roman"/>
          <w:sz w:val="24"/>
          <w:szCs w:val="24"/>
        </w:rPr>
      </w:pPr>
    </w:p>
    <w:p w:rsidR="00A019DA" w:rsidRDefault="00A019DA" w:rsidP="00A019DA">
      <w:pPr>
        <w:spacing w:line="360" w:lineRule="auto"/>
        <w:jc w:val="both"/>
        <w:rPr>
          <w:rFonts w:ascii="Times New Roman" w:hAnsi="Times New Roman" w:cs="Times New Roman"/>
          <w:sz w:val="24"/>
          <w:szCs w:val="24"/>
        </w:rPr>
      </w:pP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lastRenderedPageBreak/>
        <w:t>Critical Risk</w:t>
      </w:r>
    </w:p>
    <w:p w:rsidR="00A019DA" w:rsidRDefault="00A019DA" w:rsidP="00A019DA">
      <w:pPr>
        <w:spacing w:line="360" w:lineRule="auto"/>
        <w:jc w:val="both"/>
        <w:rPr>
          <w:rFonts w:ascii="Times New Roman" w:hAnsi="Times New Roman" w:cs="Times New Roman"/>
          <w:sz w:val="24"/>
          <w:szCs w:val="24"/>
        </w:rPr>
      </w:pPr>
      <w:r>
        <w:rPr>
          <w:rFonts w:ascii="Times New Roman" w:hAnsi="Times New Roman" w:cs="Times New Roman"/>
          <w:sz w:val="24"/>
          <w:szCs w:val="24"/>
        </w:rPr>
        <w:t>Resiko yang mungkin akan muncil dalam menjalankan usaha bisnis di bidang ini biasanya ketidaktertarikan konsumen untuk membeli produk karena harganya yang mahal dan motif yang tidak sesuai keinginan sehingga akan menimbilkan kendala dalam penjualan produk dan mungkin toko tidak laku, namun resiko itu sangat kecil karena bisnis ini mempunya satu kunci sukses utama yaitu barang yang ditawarkan berharga murah namun dengan kualitas bagus dan motif yang disesuaikan dengan perkembangan dan trend yang ada.</w:t>
      </w:r>
    </w:p>
    <w:p w:rsidR="00A019DA" w:rsidRDefault="00A019DA" w:rsidP="00A019DA">
      <w:pPr>
        <w:spacing w:line="360" w:lineRule="auto"/>
        <w:jc w:val="both"/>
        <w:rPr>
          <w:rFonts w:ascii="Comic Sans MS" w:hAnsi="Comic Sans MS" w:cs="Times New Roman"/>
          <w:b/>
          <w:sz w:val="24"/>
          <w:szCs w:val="24"/>
        </w:rPr>
      </w:pPr>
      <w:r>
        <w:rPr>
          <w:rFonts w:ascii="Comic Sans MS" w:hAnsi="Comic Sans MS" w:cs="Times New Roman"/>
          <w:b/>
          <w:sz w:val="24"/>
          <w:szCs w:val="24"/>
        </w:rPr>
        <w:t>Industry and Competitor Analysis</w:t>
      </w:r>
    </w:p>
    <w:p w:rsidR="00A019DA" w:rsidRDefault="00A019DA" w:rsidP="00A019DA">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Mengingat batik adalah hal yang kini menjadi tren di kalangan masyarakat, maka pasti banyak toko-toko yang menjual berbagai macam barang dan juga pakaian yang bermotifkan batik. Kemungkinan juga para pesaing akan meniru konsep kita tentang motif dan jenis batik yang kita sediakan. Karena cukup ketatnya persaingan di bidang ini, maka saya mempunya kunci sukses tersendiri dalam bisnis ini, antara lain:</w:t>
      </w:r>
    </w:p>
    <w:p w:rsidR="00A019DA" w:rsidRDefault="00A019DA" w:rsidP="00A019DA">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Menyediakan berbagai macam barang seperti pakaian, tas, sepatu, souvenir, dan kerajinan tangan yang bermotifkan batik dengan kualitas yang unggul dan tentunya yang utama adalah dengan harga yang murah.</w:t>
      </w:r>
    </w:p>
    <w:p w:rsidR="00A019DA" w:rsidRDefault="00A019DA" w:rsidP="00A019DA">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Tempat yang nyaman bernuansa Jawa yang berupa bangunan Joglo khas Jawa Tengah dan di dalamnya diciptakan suasana seperti di keraton dengan alunan gamelan yang nyaman dan tentunya dengan pelayanan yang ramah dan bersahabat.</w:t>
      </w:r>
    </w:p>
    <w:p w:rsidR="00A019DA" w:rsidRDefault="00A019DA" w:rsidP="00A019DA">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Motif dan model fashion yang dijual sangat berkembang disesuaikan dengan trend yang ada dan keinginnan pasar.</w:t>
      </w:r>
    </w:p>
    <w:p w:rsidR="00A019DA" w:rsidRDefault="00A019DA" w:rsidP="00A019DA">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Menyediakan pengiriman barang bagi costumer yang ada di luar kota dengan transaksi online sehingga akan lebih mudah dijangkau oleh semua masyarakat dimanapun berada.</w:t>
      </w:r>
    </w:p>
    <w:p w:rsidR="00A019DA" w:rsidRDefault="00A019DA" w:rsidP="00A019DA">
      <w:pPr>
        <w:pStyle w:val="ListParagraph"/>
        <w:numPr>
          <w:ilvl w:val="0"/>
          <w:numId w:val="8"/>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Dilengkapi dengan sarana hiburan bagi yang ingin belajar membatik atau mengetahui segala sesuatu tentang batik sehingga bisa dimanfaatkan sebagai tempat wisata keluarga yang juga memberikan ketrampilan baru untuk membatik.</w:t>
      </w:r>
    </w:p>
    <w:p w:rsidR="00A019DA" w:rsidRDefault="00A019DA" w:rsidP="00A019DA">
      <w:pPr>
        <w:spacing w:line="360" w:lineRule="auto"/>
        <w:jc w:val="both"/>
        <w:rPr>
          <w:rFonts w:ascii="Times New Roman" w:hAnsi="Times New Roman" w:cs="Times New Roman"/>
          <w:noProof/>
          <w:sz w:val="24"/>
          <w:szCs w:val="24"/>
        </w:rPr>
      </w:pPr>
    </w:p>
    <w:p w:rsidR="00A019DA" w:rsidRDefault="00A019DA" w:rsidP="00A019DA">
      <w:pPr>
        <w:spacing w:line="360" w:lineRule="auto"/>
        <w:jc w:val="both"/>
        <w:rPr>
          <w:rFonts w:ascii="Comic Sans MS" w:hAnsi="Comic Sans MS" w:cs="Times New Roman"/>
          <w:b/>
          <w:noProof/>
          <w:sz w:val="24"/>
          <w:szCs w:val="24"/>
        </w:rPr>
      </w:pPr>
      <w:r>
        <w:rPr>
          <w:rFonts w:ascii="Comic Sans MS" w:hAnsi="Comic Sans MS" w:cs="Times New Roman"/>
          <w:b/>
          <w:noProof/>
          <w:sz w:val="24"/>
          <w:szCs w:val="24"/>
        </w:rPr>
        <w:lastRenderedPageBreak/>
        <w:t>Financial Statement</w:t>
      </w:r>
    </w:p>
    <w:tbl>
      <w:tblPr>
        <w:tblW w:w="9280" w:type="dxa"/>
        <w:tblInd w:w="93" w:type="dxa"/>
        <w:tblLook w:val="04A0"/>
      </w:tblPr>
      <w:tblGrid>
        <w:gridCol w:w="3400"/>
        <w:gridCol w:w="2380"/>
        <w:gridCol w:w="1700"/>
        <w:gridCol w:w="1800"/>
      </w:tblGrid>
      <w:tr w:rsidR="00A019DA" w:rsidTr="00A019DA">
        <w:trPr>
          <w:trHeight w:val="315"/>
        </w:trPr>
        <w:tc>
          <w:tcPr>
            <w:tcW w:w="3400" w:type="dxa"/>
            <w:noWrap/>
            <w:vAlign w:val="bottom"/>
            <w:hideMark/>
          </w:tcPr>
          <w:p w:rsidR="00A019DA" w:rsidRDefault="00A019DA"/>
        </w:tc>
        <w:tc>
          <w:tcPr>
            <w:tcW w:w="4080" w:type="dxa"/>
            <w:gridSpan w:val="2"/>
            <w:noWrap/>
            <w:vAlign w:val="bottom"/>
            <w:hideMark/>
          </w:tcPr>
          <w:p w:rsidR="00A019DA" w:rsidRDefault="00A019DA">
            <w:pPr>
              <w:spacing w:after="0" w:line="240" w:lineRule="auto"/>
              <w:rPr>
                <w:rFonts w:ascii="Broadway" w:eastAsia="Times New Roman" w:hAnsi="Broadway" w:cs="Calibri"/>
                <w:color w:val="000000"/>
              </w:rPr>
            </w:pPr>
            <w:r>
              <w:rPr>
                <w:rFonts w:ascii="Broadway" w:eastAsia="Times New Roman" w:hAnsi="Broadway" w:cs="Calibri"/>
                <w:color w:val="000000"/>
              </w:rPr>
              <w:t>Financial Statement</w:t>
            </w:r>
          </w:p>
        </w:tc>
        <w:tc>
          <w:tcPr>
            <w:tcW w:w="1800" w:type="dxa"/>
            <w:noWrap/>
            <w:vAlign w:val="bottom"/>
            <w:hideMark/>
          </w:tcPr>
          <w:p w:rsidR="00A019DA" w:rsidRDefault="00A019DA">
            <w:pPr>
              <w:spacing w:after="0"/>
            </w:pPr>
          </w:p>
        </w:tc>
      </w:tr>
      <w:tr w:rsidR="00A019DA" w:rsidTr="00A019DA">
        <w:trPr>
          <w:trHeight w:val="315"/>
        </w:trPr>
        <w:tc>
          <w:tcPr>
            <w:tcW w:w="340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Biaya Produksi (untuk 3 bulan)</w:t>
            </w:r>
          </w:p>
        </w:tc>
        <w:tc>
          <w:tcPr>
            <w:tcW w:w="238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Jumlah Barang (buah)</w:t>
            </w:r>
          </w:p>
        </w:tc>
        <w:tc>
          <w:tcPr>
            <w:tcW w:w="170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Harga per Buah</w:t>
            </w:r>
          </w:p>
        </w:tc>
        <w:tc>
          <w:tcPr>
            <w:tcW w:w="180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Fashion:</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Baju batik pria</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Baju batik wanita</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2500000</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4000000</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Baju batik couple</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5500000</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4. Jaket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2250000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2750000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5. Batik anak</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bayi</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5-10 tahun</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10-15 tahun</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1500000</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6. Daster batik</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biasa</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1875000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lengan panjang</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1750000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7.Rok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8. Babydoll</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anak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dewasa</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10. Sepatu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2250000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11. Tas Batik</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punggung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selempang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laptop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jinjing batik</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1750000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Aksesoris:</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Gantungan kunci</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Pajangan</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500000</w:t>
            </w:r>
          </w:p>
        </w:tc>
      </w:tr>
      <w:tr w:rsidR="00A019DA" w:rsidTr="00A019DA">
        <w:trPr>
          <w:trHeight w:val="300"/>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38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7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8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1250000</w:t>
            </w:r>
          </w:p>
        </w:tc>
      </w:tr>
      <w:tr w:rsidR="00A019DA" w:rsidTr="00A019DA">
        <w:trPr>
          <w:trHeight w:val="315"/>
        </w:trPr>
        <w:tc>
          <w:tcPr>
            <w:tcW w:w="340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380" w:type="dxa"/>
            <w:noWrap/>
            <w:vAlign w:val="bottom"/>
            <w:hideMark/>
          </w:tcPr>
          <w:p w:rsidR="00A019DA" w:rsidRDefault="00A019DA">
            <w:pPr>
              <w:spacing w:after="0"/>
            </w:pPr>
          </w:p>
        </w:tc>
        <w:tc>
          <w:tcPr>
            <w:tcW w:w="1700" w:type="dxa"/>
            <w:noWrap/>
            <w:vAlign w:val="bottom"/>
            <w:hideMark/>
          </w:tcPr>
          <w:p w:rsidR="00A019DA" w:rsidRDefault="00A019DA">
            <w:pPr>
              <w:spacing w:after="0"/>
            </w:pPr>
          </w:p>
        </w:tc>
        <w:tc>
          <w:tcPr>
            <w:tcW w:w="18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15"/>
        </w:trPr>
        <w:tc>
          <w:tcPr>
            <w:tcW w:w="340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Biaya Produksi</w:t>
            </w:r>
          </w:p>
        </w:tc>
        <w:tc>
          <w:tcPr>
            <w:tcW w:w="238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7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80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48525000</w:t>
            </w:r>
          </w:p>
        </w:tc>
      </w:tr>
    </w:tbl>
    <w:p w:rsidR="00A019DA" w:rsidRDefault="00A019DA" w:rsidP="00A019DA">
      <w:pPr>
        <w:spacing w:line="360" w:lineRule="auto"/>
        <w:jc w:val="both"/>
        <w:rPr>
          <w:rFonts w:ascii="Times New Roman" w:hAnsi="Times New Roman" w:cs="Times New Roman"/>
          <w:b/>
          <w:sz w:val="24"/>
          <w:szCs w:val="24"/>
        </w:rPr>
      </w:pPr>
    </w:p>
    <w:p w:rsidR="00A019DA" w:rsidRDefault="00A019DA" w:rsidP="00A019DA">
      <w:pPr>
        <w:spacing w:line="360" w:lineRule="auto"/>
        <w:jc w:val="both"/>
        <w:rPr>
          <w:rFonts w:ascii="Times New Roman" w:hAnsi="Times New Roman" w:cs="Times New Roman"/>
          <w:b/>
          <w:sz w:val="24"/>
          <w:szCs w:val="24"/>
        </w:rPr>
      </w:pPr>
    </w:p>
    <w:tbl>
      <w:tblPr>
        <w:tblW w:w="7280" w:type="dxa"/>
        <w:tblInd w:w="93" w:type="dxa"/>
        <w:tblLook w:val="04A0"/>
      </w:tblPr>
      <w:tblGrid>
        <w:gridCol w:w="1920"/>
        <w:gridCol w:w="2220"/>
        <w:gridCol w:w="1920"/>
        <w:gridCol w:w="1220"/>
      </w:tblGrid>
      <w:tr w:rsidR="00A019DA" w:rsidTr="00A019DA">
        <w:trPr>
          <w:trHeight w:val="315"/>
        </w:trPr>
        <w:tc>
          <w:tcPr>
            <w:tcW w:w="192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Biaya operasional</w:t>
            </w:r>
          </w:p>
        </w:tc>
        <w:tc>
          <w:tcPr>
            <w:tcW w:w="222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Satuan</w:t>
            </w:r>
          </w:p>
        </w:tc>
        <w:tc>
          <w:tcPr>
            <w:tcW w:w="192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Biaya per Bulan</w:t>
            </w:r>
          </w:p>
        </w:tc>
        <w:tc>
          <w:tcPr>
            <w:tcW w:w="122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Sewa Toko</w:t>
            </w:r>
          </w:p>
        </w:tc>
        <w:tc>
          <w:tcPr>
            <w:tcW w:w="2220" w:type="dxa"/>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300 m²</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Gaji pegawai</w:t>
            </w:r>
          </w:p>
        </w:tc>
        <w:tc>
          <w:tcPr>
            <w:tcW w:w="2220" w:type="dxa"/>
            <w:noWrap/>
            <w:vAlign w:val="bottom"/>
            <w:hideMark/>
          </w:tcPr>
          <w:p w:rsidR="00A019DA" w:rsidRDefault="00A019DA">
            <w:pPr>
              <w:spacing w:after="0"/>
            </w:pPr>
          </w:p>
        </w:tc>
        <w:tc>
          <w:tcPr>
            <w:tcW w:w="1920" w:type="dxa"/>
            <w:noWrap/>
            <w:vAlign w:val="bottom"/>
            <w:hideMark/>
          </w:tcPr>
          <w:p w:rsidR="00A019DA" w:rsidRDefault="00A019DA">
            <w:pPr>
              <w:spacing w:after="0"/>
            </w:pPr>
          </w:p>
        </w:tc>
        <w:tc>
          <w:tcPr>
            <w:tcW w:w="12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Kasir</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Bagian Supply</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Pramuniaga </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4000000</w:t>
            </w:r>
          </w:p>
        </w:tc>
      </w:tr>
      <w:tr w:rsidR="00A019DA" w:rsidTr="00A019DA">
        <w:trPr>
          <w:trHeight w:val="315"/>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Biaya Marketing</w:t>
            </w:r>
          </w:p>
        </w:tc>
        <w:tc>
          <w:tcPr>
            <w:tcW w:w="2220" w:type="dxa"/>
            <w:noWrap/>
            <w:vAlign w:val="bottom"/>
            <w:hideMark/>
          </w:tcPr>
          <w:p w:rsidR="00A019DA" w:rsidRDefault="00A019DA">
            <w:pPr>
              <w:spacing w:after="0"/>
            </w:pP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w:t>
            </w:r>
          </w:p>
        </w:tc>
      </w:tr>
      <w:tr w:rsidR="00A019DA" w:rsidTr="00A019DA">
        <w:trPr>
          <w:trHeight w:val="315"/>
        </w:trPr>
        <w:tc>
          <w:tcPr>
            <w:tcW w:w="192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Modal Kerja</w:t>
            </w:r>
          </w:p>
        </w:tc>
        <w:tc>
          <w:tcPr>
            <w:tcW w:w="222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92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22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25000000</w:t>
            </w:r>
          </w:p>
        </w:tc>
      </w:tr>
      <w:tr w:rsidR="00A019DA" w:rsidTr="00A019DA">
        <w:trPr>
          <w:trHeight w:val="315"/>
        </w:trPr>
        <w:tc>
          <w:tcPr>
            <w:tcW w:w="1920" w:type="dxa"/>
            <w:noWrap/>
            <w:vAlign w:val="bottom"/>
            <w:hideMark/>
          </w:tcPr>
          <w:p w:rsidR="00A019DA" w:rsidRDefault="00A019DA">
            <w:pPr>
              <w:spacing w:after="0"/>
            </w:pPr>
          </w:p>
        </w:tc>
        <w:tc>
          <w:tcPr>
            <w:tcW w:w="2220" w:type="dxa"/>
            <w:noWrap/>
            <w:vAlign w:val="bottom"/>
            <w:hideMark/>
          </w:tcPr>
          <w:p w:rsidR="00A019DA" w:rsidRDefault="00A019DA">
            <w:pPr>
              <w:spacing w:after="0"/>
            </w:pPr>
          </w:p>
        </w:tc>
        <w:tc>
          <w:tcPr>
            <w:tcW w:w="1920" w:type="dxa"/>
            <w:noWrap/>
            <w:vAlign w:val="bottom"/>
            <w:hideMark/>
          </w:tcPr>
          <w:p w:rsidR="00A019DA" w:rsidRDefault="00A019DA">
            <w:pPr>
              <w:spacing w:after="0"/>
            </w:pPr>
          </w:p>
        </w:tc>
        <w:tc>
          <w:tcPr>
            <w:tcW w:w="1220" w:type="dxa"/>
            <w:noWrap/>
            <w:vAlign w:val="bottom"/>
            <w:hideMark/>
          </w:tcPr>
          <w:p w:rsidR="00A019DA" w:rsidRDefault="00A019DA">
            <w:pPr>
              <w:spacing w:after="0"/>
            </w:pPr>
          </w:p>
        </w:tc>
      </w:tr>
      <w:tr w:rsidR="00A019DA" w:rsidTr="00A019DA">
        <w:trPr>
          <w:trHeight w:val="315"/>
        </w:trPr>
        <w:tc>
          <w:tcPr>
            <w:tcW w:w="192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Fixed Cost</w:t>
            </w:r>
          </w:p>
        </w:tc>
        <w:tc>
          <w:tcPr>
            <w:tcW w:w="222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Satuan</w:t>
            </w:r>
          </w:p>
        </w:tc>
        <w:tc>
          <w:tcPr>
            <w:tcW w:w="192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Biaya per bulan</w:t>
            </w:r>
          </w:p>
        </w:tc>
        <w:tc>
          <w:tcPr>
            <w:tcW w:w="122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Lemari</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Meja Kasir</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8000000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32000000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Gantungan Baju</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4. Rak Sepatu</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2500000</w:t>
            </w:r>
          </w:p>
        </w:tc>
      </w:tr>
      <w:tr w:rsidR="00A019DA" w:rsidTr="00A019DA">
        <w:trPr>
          <w:trHeight w:val="300"/>
        </w:trPr>
        <w:tc>
          <w:tcPr>
            <w:tcW w:w="192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5. Bufet</w:t>
            </w:r>
          </w:p>
        </w:tc>
        <w:tc>
          <w:tcPr>
            <w:tcW w:w="22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92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600000</w:t>
            </w:r>
          </w:p>
        </w:tc>
        <w:tc>
          <w:tcPr>
            <w:tcW w:w="12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6000000</w:t>
            </w:r>
          </w:p>
        </w:tc>
      </w:tr>
      <w:tr w:rsidR="00A019DA" w:rsidTr="00A019DA">
        <w:trPr>
          <w:trHeight w:val="315"/>
        </w:trPr>
        <w:tc>
          <w:tcPr>
            <w:tcW w:w="1920" w:type="dxa"/>
            <w:tcBorders>
              <w:top w:val="nil"/>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6. Mesin Kasir</w:t>
            </w:r>
          </w:p>
        </w:tc>
        <w:tc>
          <w:tcPr>
            <w:tcW w:w="2220" w:type="dxa"/>
            <w:tcBorders>
              <w:top w:val="nil"/>
              <w:left w:val="nil"/>
              <w:bottom w:val="single" w:sz="8" w:space="0" w:color="auto"/>
              <w:right w:val="nil"/>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920" w:type="dxa"/>
            <w:tcBorders>
              <w:top w:val="nil"/>
              <w:left w:val="nil"/>
              <w:bottom w:val="single" w:sz="8" w:space="0" w:color="auto"/>
              <w:right w:val="nil"/>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1000000</w:t>
            </w:r>
          </w:p>
        </w:tc>
        <w:tc>
          <w:tcPr>
            <w:tcW w:w="1220" w:type="dxa"/>
            <w:tcBorders>
              <w:top w:val="nil"/>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4000000</w:t>
            </w:r>
          </w:p>
        </w:tc>
      </w:tr>
      <w:tr w:rsidR="00A019DA" w:rsidTr="00A019DA">
        <w:trPr>
          <w:trHeight w:val="315"/>
        </w:trPr>
        <w:tc>
          <w:tcPr>
            <w:tcW w:w="1920" w:type="dxa"/>
            <w:tcBorders>
              <w:top w:val="nil"/>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fixed Cost</w:t>
            </w:r>
          </w:p>
        </w:tc>
        <w:tc>
          <w:tcPr>
            <w:tcW w:w="2220" w:type="dxa"/>
            <w:tcBorders>
              <w:top w:val="nil"/>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920" w:type="dxa"/>
            <w:tcBorders>
              <w:top w:val="nil"/>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220" w:type="dxa"/>
            <w:tcBorders>
              <w:top w:val="nil"/>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54500000</w:t>
            </w:r>
          </w:p>
        </w:tc>
      </w:tr>
    </w:tbl>
    <w:p w:rsidR="00A019DA" w:rsidRDefault="00A019DA" w:rsidP="00A019DA">
      <w:pPr>
        <w:spacing w:line="360" w:lineRule="auto"/>
        <w:jc w:val="both"/>
        <w:rPr>
          <w:rFonts w:ascii="Times New Roman" w:hAnsi="Times New Roman" w:cs="Times New Roman"/>
          <w:b/>
          <w:sz w:val="24"/>
          <w:szCs w:val="24"/>
        </w:rPr>
      </w:pPr>
    </w:p>
    <w:tbl>
      <w:tblPr>
        <w:tblW w:w="8940" w:type="dxa"/>
        <w:tblInd w:w="93" w:type="dxa"/>
        <w:tblLook w:val="04A0"/>
      </w:tblPr>
      <w:tblGrid>
        <w:gridCol w:w="3540"/>
        <w:gridCol w:w="2200"/>
        <w:gridCol w:w="1660"/>
        <w:gridCol w:w="1540"/>
      </w:tblGrid>
      <w:tr w:rsidR="00A019DA" w:rsidTr="00A019DA">
        <w:trPr>
          <w:trHeight w:val="300"/>
        </w:trPr>
        <w:tc>
          <w:tcPr>
            <w:tcW w:w="3540" w:type="dxa"/>
            <w:tcBorders>
              <w:top w:val="single" w:sz="8" w:space="0" w:color="auto"/>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Income Statement Bulan 1</w:t>
            </w:r>
          </w:p>
        </w:tc>
        <w:tc>
          <w:tcPr>
            <w:tcW w:w="2200" w:type="dxa"/>
            <w:tcBorders>
              <w:top w:val="single" w:sz="8" w:space="0" w:color="auto"/>
              <w:left w:val="nil"/>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660" w:type="dxa"/>
            <w:tcBorders>
              <w:top w:val="single" w:sz="8" w:space="0" w:color="auto"/>
              <w:left w:val="nil"/>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540" w:type="dxa"/>
            <w:noWrap/>
            <w:vAlign w:val="bottom"/>
            <w:hideMark/>
          </w:tcPr>
          <w:p w:rsidR="00A019DA" w:rsidRDefault="00A019DA">
            <w:pPr>
              <w:spacing w:after="0"/>
            </w:pP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Sales</w:t>
            </w:r>
          </w:p>
        </w:tc>
        <w:tc>
          <w:tcPr>
            <w:tcW w:w="22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Jumlah penjualan</w:t>
            </w:r>
          </w:p>
        </w:tc>
        <w:tc>
          <w:tcPr>
            <w:tcW w:w="166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Harga per buah</w:t>
            </w:r>
          </w:p>
        </w:tc>
        <w:tc>
          <w:tcPr>
            <w:tcW w:w="154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Baju batik pria</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1350000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1800000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Baju batik wanita</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1650000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Baju batik couple</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1875000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4. Jaket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5. Batik anak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bayi</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5-10 tahun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10-15 tahun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6. Daster batik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7.Rok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8. Babydoll</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Babydoll batik anak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dewasa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1125000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10. Sepatu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11. Tas Batik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punggung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selempang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laptop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jinjing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Aksesoris:</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Gantungan kunci</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Pajangan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300000</w:t>
            </w:r>
          </w:p>
        </w:tc>
      </w:tr>
      <w:tr w:rsidR="00A019DA" w:rsidTr="00A019DA">
        <w:trPr>
          <w:trHeight w:val="315"/>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525000</w:t>
            </w:r>
          </w:p>
        </w:tc>
      </w:tr>
      <w:tr w:rsidR="00A019DA" w:rsidTr="00A019DA">
        <w:trPr>
          <w:trHeight w:val="315"/>
        </w:trPr>
        <w:tc>
          <w:tcPr>
            <w:tcW w:w="354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Penjualan Bulan 1</w:t>
            </w:r>
          </w:p>
        </w:tc>
        <w:tc>
          <w:tcPr>
            <w:tcW w:w="22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66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54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16400000</w:t>
            </w:r>
          </w:p>
        </w:tc>
      </w:tr>
    </w:tbl>
    <w:p w:rsidR="00A019DA" w:rsidRDefault="00A019DA" w:rsidP="00A019DA">
      <w:pPr>
        <w:spacing w:line="360" w:lineRule="auto"/>
        <w:jc w:val="both"/>
        <w:rPr>
          <w:rFonts w:ascii="Times New Roman" w:hAnsi="Times New Roman" w:cs="Times New Roman"/>
          <w:b/>
          <w:sz w:val="24"/>
          <w:szCs w:val="24"/>
        </w:rPr>
      </w:pPr>
    </w:p>
    <w:tbl>
      <w:tblPr>
        <w:tblW w:w="7952" w:type="dxa"/>
        <w:tblInd w:w="93" w:type="dxa"/>
        <w:tblLook w:val="04A0"/>
      </w:tblPr>
      <w:tblGrid>
        <w:gridCol w:w="3172"/>
        <w:gridCol w:w="1900"/>
        <w:gridCol w:w="1560"/>
        <w:gridCol w:w="1320"/>
      </w:tblGrid>
      <w:tr w:rsidR="00A019DA" w:rsidTr="00A019DA">
        <w:trPr>
          <w:trHeight w:val="300"/>
        </w:trPr>
        <w:tc>
          <w:tcPr>
            <w:tcW w:w="3172" w:type="dxa"/>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Income Stetement Bulan 2</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noWrap/>
            <w:vAlign w:val="bottom"/>
            <w:hideMark/>
          </w:tcPr>
          <w:p w:rsidR="00A019DA" w:rsidRDefault="00A019DA">
            <w:pPr>
              <w:spacing w:after="0"/>
            </w:pPr>
          </w:p>
        </w:tc>
      </w:tr>
      <w:tr w:rsidR="00A019DA" w:rsidTr="00A019DA">
        <w:trPr>
          <w:trHeight w:val="300"/>
        </w:trPr>
        <w:tc>
          <w:tcPr>
            <w:tcW w:w="3172" w:type="dxa"/>
            <w:noWrap/>
            <w:vAlign w:val="bottom"/>
            <w:hideMark/>
          </w:tcPr>
          <w:p w:rsidR="00A019DA" w:rsidRDefault="00A019DA">
            <w:pPr>
              <w:spacing w:after="0"/>
            </w:pP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noWrap/>
            <w:vAlign w:val="bottom"/>
            <w:hideMark/>
          </w:tcPr>
          <w:p w:rsidR="00A019DA" w:rsidRDefault="00A019DA">
            <w:pPr>
              <w:spacing w:after="0"/>
            </w:pPr>
          </w:p>
        </w:tc>
      </w:tr>
      <w:tr w:rsidR="00A019DA" w:rsidTr="00A019DA">
        <w:trPr>
          <w:trHeight w:val="315"/>
        </w:trPr>
        <w:tc>
          <w:tcPr>
            <w:tcW w:w="3172" w:type="dxa"/>
            <w:noWrap/>
            <w:vAlign w:val="bottom"/>
            <w:hideMark/>
          </w:tcPr>
          <w:p w:rsidR="00A019DA" w:rsidRDefault="00A019DA">
            <w:pPr>
              <w:spacing w:after="0"/>
            </w:pP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noWrap/>
            <w:vAlign w:val="bottom"/>
            <w:hideMark/>
          </w:tcPr>
          <w:p w:rsidR="00A019DA" w:rsidRDefault="00A019DA">
            <w:pPr>
              <w:spacing w:after="0"/>
            </w:pPr>
          </w:p>
        </w:tc>
      </w:tr>
      <w:tr w:rsidR="00A019DA" w:rsidTr="00A019DA">
        <w:trPr>
          <w:trHeight w:val="315"/>
        </w:trPr>
        <w:tc>
          <w:tcPr>
            <w:tcW w:w="3172"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Sales</w:t>
            </w:r>
          </w:p>
        </w:tc>
        <w:tc>
          <w:tcPr>
            <w:tcW w:w="19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Jumlah penjualan</w:t>
            </w:r>
          </w:p>
        </w:tc>
        <w:tc>
          <w:tcPr>
            <w:tcW w:w="156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Harga per buah</w:t>
            </w:r>
          </w:p>
        </w:tc>
        <w:tc>
          <w:tcPr>
            <w:tcW w:w="132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Baju batik pria</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1925000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Baju batik wanita</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875000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1575000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Baju batik couple</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1925000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4. Jaket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900000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975000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5. Batik anak</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bayi</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5-10 tahun</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10-15 tahun</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6. Daster batik</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biasa</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lengan panjang</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800000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7.Rok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8. Babydoll</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anak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375000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dewasa</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10. Sepatu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675000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11. Tas Batik</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punggung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selempang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laptop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jinjing batik</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525000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Aksesoris:</w:t>
            </w:r>
          </w:p>
        </w:tc>
        <w:tc>
          <w:tcPr>
            <w:tcW w:w="1900" w:type="dxa"/>
            <w:noWrap/>
            <w:vAlign w:val="bottom"/>
            <w:hideMark/>
          </w:tcPr>
          <w:p w:rsidR="00A019DA" w:rsidRDefault="00A019DA">
            <w:pPr>
              <w:spacing w:after="0"/>
            </w:pPr>
          </w:p>
        </w:tc>
        <w:tc>
          <w:tcPr>
            <w:tcW w:w="1560" w:type="dxa"/>
            <w:noWrap/>
            <w:vAlign w:val="bottom"/>
            <w:hideMark/>
          </w:tcPr>
          <w:p w:rsidR="00A019DA" w:rsidRDefault="00A019DA">
            <w:pPr>
              <w:spacing w:after="0"/>
            </w:pPr>
          </w:p>
        </w:tc>
        <w:tc>
          <w:tcPr>
            <w:tcW w:w="132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Gantungan kunci</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140000</w:t>
            </w:r>
          </w:p>
        </w:tc>
      </w:tr>
      <w:tr w:rsidR="00A019DA" w:rsidTr="00A019DA">
        <w:trPr>
          <w:trHeight w:val="300"/>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Pajangan</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200000</w:t>
            </w:r>
          </w:p>
        </w:tc>
      </w:tr>
      <w:tr w:rsidR="00A019DA" w:rsidTr="00A019DA">
        <w:trPr>
          <w:trHeight w:val="315"/>
        </w:trPr>
        <w:tc>
          <w:tcPr>
            <w:tcW w:w="3172"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9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5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32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625000</w:t>
            </w:r>
          </w:p>
        </w:tc>
      </w:tr>
      <w:tr w:rsidR="00A019DA" w:rsidTr="00A019DA">
        <w:trPr>
          <w:trHeight w:val="315"/>
        </w:trPr>
        <w:tc>
          <w:tcPr>
            <w:tcW w:w="3172"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Penjualan Bulan 2</w:t>
            </w:r>
          </w:p>
        </w:tc>
        <w:tc>
          <w:tcPr>
            <w:tcW w:w="19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56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32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17615000</w:t>
            </w:r>
          </w:p>
        </w:tc>
      </w:tr>
    </w:tbl>
    <w:p w:rsidR="00A019DA" w:rsidRDefault="00A019DA" w:rsidP="00A019DA">
      <w:pPr>
        <w:spacing w:line="360" w:lineRule="auto"/>
        <w:jc w:val="both"/>
        <w:rPr>
          <w:rFonts w:ascii="Times New Roman" w:hAnsi="Times New Roman" w:cs="Times New Roman"/>
          <w:b/>
          <w:sz w:val="24"/>
          <w:szCs w:val="24"/>
        </w:rPr>
      </w:pPr>
    </w:p>
    <w:tbl>
      <w:tblPr>
        <w:tblW w:w="8940" w:type="dxa"/>
        <w:tblInd w:w="93" w:type="dxa"/>
        <w:tblLook w:val="04A0"/>
      </w:tblPr>
      <w:tblGrid>
        <w:gridCol w:w="3540"/>
        <w:gridCol w:w="2200"/>
        <w:gridCol w:w="1660"/>
        <w:gridCol w:w="1540"/>
      </w:tblGrid>
      <w:tr w:rsidR="00A019DA" w:rsidTr="00A019DA">
        <w:trPr>
          <w:trHeight w:val="300"/>
        </w:trPr>
        <w:tc>
          <w:tcPr>
            <w:tcW w:w="3540" w:type="dxa"/>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Income Statement Bulan 3</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noWrap/>
            <w:vAlign w:val="bottom"/>
            <w:hideMark/>
          </w:tcPr>
          <w:p w:rsidR="00A019DA" w:rsidRDefault="00A019DA">
            <w:pPr>
              <w:spacing w:after="0"/>
            </w:pP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Sales</w:t>
            </w:r>
          </w:p>
        </w:tc>
        <w:tc>
          <w:tcPr>
            <w:tcW w:w="220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Jumlah penjualan</w:t>
            </w:r>
          </w:p>
        </w:tc>
        <w:tc>
          <w:tcPr>
            <w:tcW w:w="1660" w:type="dxa"/>
            <w:tcBorders>
              <w:top w:val="single" w:sz="8" w:space="0" w:color="auto"/>
              <w:left w:val="nil"/>
              <w:bottom w:val="single" w:sz="8" w:space="0" w:color="auto"/>
              <w:right w:val="nil"/>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Harga per buah</w:t>
            </w:r>
          </w:p>
        </w:tc>
        <w:tc>
          <w:tcPr>
            <w:tcW w:w="154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 Baju batik pria</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1925000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2. Baju batik wanita</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3. Baju batik couple</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2200000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4. Jaket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1625000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5. Batik anak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bayi</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5-10 tahun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Batik anak 10-15 tahun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875000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6. Daster batik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biasa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1875000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Daster batik lengan panjang</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7.Rok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1250000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8. Babydoll</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anak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625000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Babydoll batik dewasa</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1400000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10. Sepatu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1125000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11. Tas Batik</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punggung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selempang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375000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Tas laptop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400000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xml:space="preserve">            Tas jinjing batik</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35000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1050000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Aksesoris:</w:t>
            </w: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Gantungan kunci</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700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140000</w:t>
            </w: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Pajangan</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150000</w:t>
            </w:r>
          </w:p>
        </w:tc>
      </w:tr>
      <w:tr w:rsidR="00A019DA" w:rsidTr="00A019DA">
        <w:trPr>
          <w:trHeight w:val="315"/>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660" w:type="dxa"/>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w:t>
            </w:r>
          </w:p>
        </w:tc>
        <w:tc>
          <w:tcPr>
            <w:tcW w:w="154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250000</w:t>
            </w:r>
          </w:p>
        </w:tc>
      </w:tr>
      <w:tr w:rsidR="00A019DA" w:rsidTr="00A019DA">
        <w:trPr>
          <w:trHeight w:val="315"/>
        </w:trPr>
        <w:tc>
          <w:tcPr>
            <w:tcW w:w="354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Penjualan Bulan 3</w:t>
            </w:r>
          </w:p>
        </w:tc>
        <w:tc>
          <w:tcPr>
            <w:tcW w:w="220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660" w:type="dxa"/>
            <w:tcBorders>
              <w:top w:val="single" w:sz="8" w:space="0" w:color="auto"/>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54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23540000</w:t>
            </w:r>
          </w:p>
        </w:tc>
      </w:tr>
      <w:tr w:rsidR="00A019DA" w:rsidTr="00A019DA">
        <w:trPr>
          <w:trHeight w:val="315"/>
        </w:trPr>
        <w:tc>
          <w:tcPr>
            <w:tcW w:w="3540" w:type="dxa"/>
            <w:tcBorders>
              <w:top w:val="nil"/>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Total  Penjualan 3 bulan pertama</w:t>
            </w:r>
          </w:p>
        </w:tc>
        <w:tc>
          <w:tcPr>
            <w:tcW w:w="2200" w:type="dxa"/>
            <w:tcBorders>
              <w:top w:val="nil"/>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660" w:type="dxa"/>
            <w:tcBorders>
              <w:top w:val="nil"/>
              <w:left w:val="nil"/>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540" w:type="dxa"/>
            <w:tcBorders>
              <w:top w:val="nil"/>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57555000</w:t>
            </w:r>
          </w:p>
        </w:tc>
      </w:tr>
      <w:tr w:rsidR="00A019DA" w:rsidTr="00A019DA">
        <w:trPr>
          <w:trHeight w:val="315"/>
        </w:trPr>
        <w:tc>
          <w:tcPr>
            <w:tcW w:w="3540" w:type="dxa"/>
            <w:noWrap/>
            <w:vAlign w:val="bottom"/>
            <w:hideMark/>
          </w:tcPr>
          <w:p w:rsidR="00A019DA" w:rsidRDefault="00A019DA">
            <w:pPr>
              <w:spacing w:after="0"/>
            </w:pPr>
          </w:p>
        </w:tc>
        <w:tc>
          <w:tcPr>
            <w:tcW w:w="2200" w:type="dxa"/>
            <w:noWrap/>
            <w:vAlign w:val="bottom"/>
            <w:hideMark/>
          </w:tcPr>
          <w:p w:rsidR="00A019DA" w:rsidRDefault="00A019DA">
            <w:pPr>
              <w:spacing w:after="0"/>
            </w:pP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00"/>
        </w:trPr>
        <w:tc>
          <w:tcPr>
            <w:tcW w:w="3540" w:type="dxa"/>
            <w:tcBorders>
              <w:top w:val="single" w:sz="8" w:space="0" w:color="auto"/>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Total Sales 3 bulan</w:t>
            </w:r>
          </w:p>
        </w:tc>
        <w:tc>
          <w:tcPr>
            <w:tcW w:w="2200" w:type="dxa"/>
            <w:tcBorders>
              <w:top w:val="single" w:sz="8" w:space="0" w:color="auto"/>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57555000</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COGS</w:t>
            </w:r>
          </w:p>
        </w:tc>
        <w:tc>
          <w:tcPr>
            <w:tcW w:w="22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48525000</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Net Income 3 bulan pertama</w:t>
            </w:r>
          </w:p>
        </w:tc>
        <w:tc>
          <w:tcPr>
            <w:tcW w:w="22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9030000</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00"/>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00" w:type="dxa"/>
            <w:tcBorders>
              <w:top w:val="nil"/>
              <w:left w:val="nil"/>
              <w:bottom w:val="nil"/>
              <w:right w:val="single" w:sz="8" w:space="0" w:color="auto"/>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tcBorders>
              <w:top w:val="nil"/>
              <w:left w:val="single" w:sz="8" w:space="0" w:color="auto"/>
              <w:bottom w:val="nil"/>
              <w:right w:val="nil"/>
            </w:tcBorders>
            <w:noWrap/>
            <w:vAlign w:val="bottom"/>
            <w:hideMark/>
          </w:tcPr>
          <w:p w:rsidR="00A019DA" w:rsidRDefault="00A019DA">
            <w:pPr>
              <w:spacing w:after="0" w:line="240" w:lineRule="auto"/>
              <w:rPr>
                <w:rFonts w:ascii="Calibri" w:eastAsia="Times New Roman" w:hAnsi="Calibri" w:cs="Calibri"/>
                <w:color w:val="000000"/>
              </w:rPr>
            </w:pPr>
            <w:r>
              <w:rPr>
                <w:rFonts w:ascii="Calibri" w:eastAsia="Times New Roman" w:hAnsi="Calibri" w:cs="Calibri"/>
                <w:color w:val="000000"/>
              </w:rPr>
              <w:t>Total Sales 1 tahun</w:t>
            </w:r>
          </w:p>
        </w:tc>
        <w:tc>
          <w:tcPr>
            <w:tcW w:w="2200" w:type="dxa"/>
            <w:tcBorders>
              <w:top w:val="nil"/>
              <w:left w:val="nil"/>
              <w:bottom w:val="nil"/>
              <w:right w:val="single" w:sz="8" w:space="0" w:color="auto"/>
            </w:tcBorders>
            <w:noWrap/>
            <w:vAlign w:val="bottom"/>
            <w:hideMark/>
          </w:tcPr>
          <w:p w:rsidR="00A019DA" w:rsidRDefault="00A019DA">
            <w:pPr>
              <w:spacing w:after="0" w:line="240" w:lineRule="auto"/>
              <w:jc w:val="right"/>
              <w:rPr>
                <w:rFonts w:ascii="Calibri" w:eastAsia="Times New Roman" w:hAnsi="Calibri" w:cs="Calibri"/>
                <w:color w:val="000000"/>
              </w:rPr>
            </w:pPr>
            <w:r>
              <w:rPr>
                <w:rFonts w:ascii="Calibri" w:eastAsia="Times New Roman" w:hAnsi="Calibri" w:cs="Calibri"/>
                <w:color w:val="000000"/>
              </w:rPr>
              <w:t>230220000</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r w:rsidR="00A019DA" w:rsidTr="00A019DA">
        <w:trPr>
          <w:trHeight w:val="315"/>
        </w:trPr>
        <w:tc>
          <w:tcPr>
            <w:tcW w:w="3540" w:type="dxa"/>
            <w:tcBorders>
              <w:top w:val="single" w:sz="8" w:space="0" w:color="auto"/>
              <w:left w:val="single" w:sz="8" w:space="0" w:color="auto"/>
              <w:bottom w:val="single" w:sz="8" w:space="0" w:color="auto"/>
              <w:right w:val="nil"/>
            </w:tcBorders>
            <w:noWrap/>
            <w:vAlign w:val="bottom"/>
            <w:hideMark/>
          </w:tcPr>
          <w:p w:rsidR="00A019DA" w:rsidRDefault="00A019DA">
            <w:pPr>
              <w:spacing w:after="0" w:line="240" w:lineRule="auto"/>
              <w:rPr>
                <w:rFonts w:ascii="Calibri" w:eastAsia="Times New Roman" w:hAnsi="Calibri" w:cs="Calibri"/>
                <w:b/>
                <w:bCs/>
                <w:color w:val="000000"/>
              </w:rPr>
            </w:pPr>
            <w:r>
              <w:rPr>
                <w:rFonts w:ascii="Calibri" w:eastAsia="Times New Roman" w:hAnsi="Calibri" w:cs="Calibri"/>
                <w:b/>
                <w:bCs/>
                <w:color w:val="000000"/>
              </w:rPr>
              <w:t>Net income 1 tahun pertama</w:t>
            </w:r>
          </w:p>
        </w:tc>
        <w:tc>
          <w:tcPr>
            <w:tcW w:w="2200" w:type="dxa"/>
            <w:tcBorders>
              <w:top w:val="single" w:sz="8" w:space="0" w:color="auto"/>
              <w:left w:val="nil"/>
              <w:bottom w:val="single" w:sz="8" w:space="0" w:color="auto"/>
              <w:right w:val="single" w:sz="8" w:space="0" w:color="auto"/>
            </w:tcBorders>
            <w:noWrap/>
            <w:vAlign w:val="bottom"/>
            <w:hideMark/>
          </w:tcPr>
          <w:p w:rsidR="00A019DA" w:rsidRDefault="00A019D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322308000</w:t>
            </w:r>
          </w:p>
        </w:tc>
        <w:tc>
          <w:tcPr>
            <w:tcW w:w="1660" w:type="dxa"/>
            <w:noWrap/>
            <w:vAlign w:val="bottom"/>
            <w:hideMark/>
          </w:tcPr>
          <w:p w:rsidR="00A019DA" w:rsidRDefault="00A019DA">
            <w:pPr>
              <w:spacing w:after="0"/>
            </w:pPr>
          </w:p>
        </w:tc>
        <w:tc>
          <w:tcPr>
            <w:tcW w:w="1540" w:type="dxa"/>
            <w:noWrap/>
            <w:vAlign w:val="bottom"/>
            <w:hideMark/>
          </w:tcPr>
          <w:p w:rsidR="00A019DA" w:rsidRDefault="00A019DA">
            <w:pPr>
              <w:spacing w:after="0"/>
            </w:pPr>
          </w:p>
        </w:tc>
      </w:tr>
    </w:tbl>
    <w:p w:rsidR="00A019DA" w:rsidRDefault="00A019DA" w:rsidP="00A019DA">
      <w:pPr>
        <w:spacing w:line="360" w:lineRule="auto"/>
        <w:jc w:val="both"/>
        <w:rPr>
          <w:rFonts w:ascii="Times New Roman" w:hAnsi="Times New Roman" w:cs="Times New Roman"/>
          <w:b/>
          <w:sz w:val="24"/>
          <w:szCs w:val="24"/>
        </w:rPr>
      </w:pPr>
    </w:p>
    <w:p w:rsidR="00A019DA" w:rsidRPr="00A019DA" w:rsidRDefault="00A019DA" w:rsidP="00A019DA">
      <w:pPr>
        <w:tabs>
          <w:tab w:val="left" w:pos="405"/>
        </w:tabs>
        <w:rPr>
          <w:rFonts w:ascii="Algerian" w:hAnsi="Algerian" w:cs="Times New Roman"/>
          <w:sz w:val="28"/>
          <w:szCs w:val="28"/>
        </w:rPr>
      </w:pPr>
    </w:p>
    <w:sectPr w:rsidR="00A019DA" w:rsidRPr="00A019DA" w:rsidSect="00661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667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7652EA"/>
    <w:multiLevelType w:val="hybridMultilevel"/>
    <w:tmpl w:val="DDF80AA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39456A"/>
    <w:multiLevelType w:val="hybridMultilevel"/>
    <w:tmpl w:val="913068FE"/>
    <w:lvl w:ilvl="0" w:tplc="9EF0FA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291221"/>
    <w:multiLevelType w:val="hybridMultilevel"/>
    <w:tmpl w:val="D450B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62764"/>
    <w:multiLevelType w:val="hybridMultilevel"/>
    <w:tmpl w:val="15B29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E372BF"/>
    <w:multiLevelType w:val="hybridMultilevel"/>
    <w:tmpl w:val="1D46832A"/>
    <w:lvl w:ilvl="0" w:tplc="AB5EA0E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2B55D9"/>
    <w:multiLevelType w:val="hybridMultilevel"/>
    <w:tmpl w:val="7732217A"/>
    <w:lvl w:ilvl="0" w:tplc="3E66457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F1012E"/>
    <w:multiLevelType w:val="hybridMultilevel"/>
    <w:tmpl w:val="963AC4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BA652E"/>
    <w:rsid w:val="004674A3"/>
    <w:rsid w:val="004A3477"/>
    <w:rsid w:val="005D39BB"/>
    <w:rsid w:val="00634769"/>
    <w:rsid w:val="00661CA3"/>
    <w:rsid w:val="00A019DA"/>
    <w:rsid w:val="00BA652E"/>
    <w:rsid w:val="00C15261"/>
    <w:rsid w:val="00CE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A3"/>
  </w:style>
  <w:style w:type="paragraph" w:styleId="Heading2">
    <w:name w:val="heading 2"/>
    <w:basedOn w:val="Normal"/>
    <w:link w:val="Heading2Char"/>
    <w:uiPriority w:val="9"/>
    <w:semiHidden/>
    <w:unhideWhenUsed/>
    <w:qFormat/>
    <w:rsid w:val="00A01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2E"/>
    <w:rPr>
      <w:rFonts w:ascii="Tahoma" w:hAnsi="Tahoma" w:cs="Tahoma"/>
      <w:sz w:val="16"/>
      <w:szCs w:val="16"/>
    </w:rPr>
  </w:style>
  <w:style w:type="paragraph" w:styleId="ListParagraph">
    <w:name w:val="List Paragraph"/>
    <w:basedOn w:val="Normal"/>
    <w:uiPriority w:val="34"/>
    <w:qFormat/>
    <w:rsid w:val="00C15261"/>
    <w:pPr>
      <w:ind w:left="720"/>
      <w:contextualSpacing/>
    </w:pPr>
  </w:style>
  <w:style w:type="character" w:styleId="Hyperlink">
    <w:name w:val="Hyperlink"/>
    <w:basedOn w:val="DefaultParagraphFont"/>
    <w:uiPriority w:val="99"/>
    <w:unhideWhenUsed/>
    <w:rsid w:val="00634769"/>
    <w:rPr>
      <w:color w:val="0000FF" w:themeColor="hyperlink"/>
      <w:u w:val="single"/>
    </w:rPr>
  </w:style>
  <w:style w:type="character" w:customStyle="1" w:styleId="Heading2Char">
    <w:name w:val="Heading 2 Char"/>
    <w:basedOn w:val="DefaultParagraphFont"/>
    <w:link w:val="Heading2"/>
    <w:uiPriority w:val="9"/>
    <w:semiHidden/>
    <w:rsid w:val="00A019DA"/>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A0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9DA"/>
  </w:style>
  <w:style w:type="paragraph" w:styleId="Footer">
    <w:name w:val="footer"/>
    <w:basedOn w:val="Normal"/>
    <w:link w:val="FooterChar"/>
    <w:uiPriority w:val="99"/>
    <w:semiHidden/>
    <w:unhideWhenUsed/>
    <w:rsid w:val="00A0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9DA"/>
  </w:style>
  <w:style w:type="paragraph" w:styleId="ListBullet">
    <w:name w:val="List Bullet"/>
    <w:basedOn w:val="Normal"/>
    <w:uiPriority w:val="99"/>
    <w:semiHidden/>
    <w:unhideWhenUsed/>
    <w:rsid w:val="00A019DA"/>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1083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mailto:rianasariyosa@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yosha</dc:creator>
  <cp:lastModifiedBy>yosha</cp:lastModifiedBy>
  <cp:revision>5</cp:revision>
  <dcterms:created xsi:type="dcterms:W3CDTF">2011-05-23T10:38:00Z</dcterms:created>
  <dcterms:modified xsi:type="dcterms:W3CDTF">2011-05-30T11:12:00Z</dcterms:modified>
</cp:coreProperties>
</file>